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The pronunciation is overall much better – Steven keeping going!</w:t>
      </w:r>
    </w:p>
    <w:p>
      <w:pPr>
        <w:pStyle w:val="Normal"/>
        <w:bidi w:val="0"/>
        <w:jc w:val="left"/>
        <w:rPr/>
      </w:pPr>
      <w:r>
        <w:rPr/>
        <w:t>Our presentation will last 10 minutes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Try putting your notes on the ‘phone / pad or even print out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Hand movements – good – keep going then these will start to feel more natural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 not forget animation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Let’s begin with . . .  - yes good (pause around signals)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pictures (who is creating the demand) work well but the blue . . . not quite sure! (it makes me think of jeans!).  Then the colours later well these do not look calm.  Yellow and pink (makes me think of vomit)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 begin – too late we have begun!  You need a different signal here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I’m seeing animation – good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Content – has a good direction – healthy / meet consumer needs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Here is a bar chart – that is when you want to show it – but animate it (I’m hearing a good break-down – segmentation)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Two suggestions – but for what – need stronger headline here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Collabora_Office/23.05.4.2$Linux_X86_64 LibreOffice_project/78039c571ee219e97241942474147d63532d716c</Application>
  <AppVersion>15.0000</AppVersion>
  <Pages>1</Pages>
  <Words>157</Words>
  <Characters>705</Characters>
  <CharactersWithSpaces>867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2024-06-18T06:26:20Z</dcterms:modified>
  <cp:revision>3</cp:revision>
  <dc:subject/>
  <dc:title/>
</cp:coreProperties>
</file>